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24D8C"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72B06EDA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  <w:bookmarkStart w:id="0" w:name="_GoBack"/>
      <w:bookmarkEnd w:id="0"/>
    </w:p>
    <w:p w14:paraId="29C500F1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06206B4B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3994D9AD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 w14:paraId="10B800C5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23497191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 w14:paraId="759ADDF6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3EE7E509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王磊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蔡金鹏</w:t>
      </w:r>
      <w:r>
        <w:rPr>
          <w:rFonts w:ascii="Times New Roman" w:hAnsi="Times New Roman" w:cs="Times New Roman"/>
          <w:color w:val="auto"/>
          <w:sz w:val="21"/>
          <w:szCs w:val="21"/>
        </w:rPr>
        <w:t>.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工业机器人应用与企业“高持现”治理</w:t>
      </w:r>
      <w:r>
        <w:rPr>
          <w:rFonts w:ascii="Times New Roman" w:hAnsi="Times New Roman" w:cs="Times New Roman"/>
          <w:color w:val="auto"/>
          <w:sz w:val="21"/>
          <w:szCs w:val="21"/>
        </w:rPr>
        <w:t>[J].北京:经济管理,2025,(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6</w:t>
      </w:r>
      <w:r>
        <w:rPr>
          <w:rFonts w:ascii="Times New Roman" w:hAnsi="Times New Roman" w:cs="Times New Roman"/>
          <w:color w:val="auto"/>
          <w:sz w:val="21"/>
          <w:szCs w:val="21"/>
        </w:rPr>
        <w:t>):8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0</w:t>
      </w:r>
      <w:r>
        <w:rPr>
          <w:rFonts w:ascii="Times New Roman" w:hAnsi="Times New Roman" w:cs="Times New Roman"/>
          <w:color w:val="auto"/>
          <w:sz w:val="21"/>
          <w:szCs w:val="21"/>
        </w:rPr>
        <w:t>-10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/>
          <w:color w:val="auto"/>
          <w:sz w:val="21"/>
          <w:szCs w:val="21"/>
        </w:rPr>
        <w:t>.</w:t>
      </w:r>
    </w:p>
    <w:p w14:paraId="324577C2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6F1FD65E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数据集（及程序代码等附件）来自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王磊</w:t>
      </w:r>
      <w:r>
        <w:rPr>
          <w:rFonts w:ascii="Times New Roman" w:hAnsi="Times New Roman" w:cs="Times New Roman"/>
          <w:color w:val="auto"/>
          <w:sz w:val="21"/>
          <w:szCs w:val="21"/>
        </w:rPr>
        <w:t>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蔡金鹏</w:t>
      </w:r>
      <w:r>
        <w:rPr>
          <w:rFonts w:ascii="Times New Roman" w:hAnsi="Times New Roman" w:cs="Times New Roman"/>
          <w:color w:val="auto"/>
          <w:sz w:val="21"/>
          <w:szCs w:val="21"/>
        </w:rPr>
        <w:t>（2025）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，参见在《经济管理》网站（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https://jjgl.ajcass.com</w:t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）附件下载。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30342412"/>
    <w:rsid w:val="6EBA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qFormat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qFormat/>
    <w:uiPriority w:val="0"/>
    <w:rPr>
      <w:color w:val="2B2B2B"/>
    </w:rPr>
  </w:style>
  <w:style w:type="character" w:customStyle="1" w:styleId="47">
    <w:name w:val="s5"/>
    <w:basedOn w:val="16"/>
    <w:qFormat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450</Words>
  <Characters>525</Characters>
  <Lines>4</Lines>
  <Paragraphs>1</Paragraphs>
  <TotalTime>21</TotalTime>
  <ScaleCrop>false</ScaleCrop>
  <LinksUpToDate>false</LinksUpToDate>
  <CharactersWithSpaces>525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落寞</cp:lastModifiedBy>
  <dcterms:modified xsi:type="dcterms:W3CDTF">2025-07-01T11:03:11Z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eyJoZGlkIjoiNzg4Y2EwMmY3MWVmYWQzYjIxZDViZjQwNzIzZjUwNmUiLCJ1c2VySWQiOiIzMDM2NTk5MzQifQ==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CAF82CC2A0154C869154FF6A66539707_12</vt:lpwstr>
  </property>
</Properties>
</file>